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5AA4">
      <w:pPr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通识课程</w:t>
      </w:r>
    </w:p>
    <w:p w14:paraId="51E9E8B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学生需在学习平台https://edu.wencaischool.net/dzkjzs/console/学习相关课件，并提交心得体会。</w:t>
      </w:r>
      <w:r>
        <w:rPr>
          <w:rFonts w:hint="eastAsia" w:ascii="宋体" w:hAnsi="宋体"/>
          <w:sz w:val="24"/>
          <w:szCs w:val="24"/>
          <w:lang w:val="en-US" w:eastAsia="zh-CN"/>
        </w:rPr>
        <w:t>内容要求与职场相关的内容，比如职场学习或者职场沟通方面，</w:t>
      </w:r>
      <w:r>
        <w:rPr>
          <w:rFonts w:ascii="宋体" w:hAnsi="宋体"/>
          <w:sz w:val="24"/>
          <w:szCs w:val="24"/>
        </w:rPr>
        <w:t>要求不少于</w:t>
      </w:r>
      <w:r>
        <w:rPr>
          <w:rFonts w:hint="eastAsia" w:ascii="宋体" w:hAnsi="宋体"/>
          <w:sz w:val="24"/>
          <w:szCs w:val="24"/>
        </w:rPr>
        <w:t>1500</w:t>
      </w:r>
      <w:r>
        <w:rPr>
          <w:rFonts w:ascii="宋体" w:hAnsi="宋体"/>
          <w:sz w:val="24"/>
          <w:szCs w:val="24"/>
        </w:rPr>
        <w:t>字。</w:t>
      </w:r>
      <w:r>
        <w:rPr>
          <w:rFonts w:hint="eastAsia" w:ascii="宋体" w:hAnsi="宋体"/>
          <w:sz w:val="24"/>
          <w:szCs w:val="24"/>
        </w:rPr>
        <w:t>任课老师根据学生心得体会</w:t>
      </w:r>
      <w:r>
        <w:rPr>
          <w:rFonts w:ascii="宋体" w:hAnsi="宋体"/>
          <w:sz w:val="24"/>
          <w:szCs w:val="24"/>
        </w:rPr>
        <w:t>采取“</w:t>
      </w:r>
      <w:r>
        <w:rPr>
          <w:rFonts w:hint="eastAsia" w:ascii="宋体" w:hAnsi="宋体"/>
          <w:sz w:val="24"/>
          <w:szCs w:val="24"/>
        </w:rPr>
        <w:t>百分制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评定成绩，不得抄袭，一旦发现雷同以“零”分记课程成绩。</w:t>
      </w:r>
    </w:p>
    <w:p w14:paraId="03EA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ˎ̥" w:hAnsi="ˎ̥"/>
          <w:color w:val="auto"/>
          <w:sz w:val="24"/>
          <w:szCs w:val="32"/>
          <w:highlight w:val="none"/>
          <w:u w:val="none"/>
        </w:rPr>
      </w:pPr>
    </w:p>
    <w:p w14:paraId="20DE2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ˎ̥" w:hAnsi="ˎ̥"/>
          <w:color w:val="auto"/>
          <w:sz w:val="24"/>
          <w:szCs w:val="32"/>
          <w:highlight w:val="none"/>
          <w:u w:val="none"/>
        </w:rPr>
      </w:pPr>
    </w:p>
    <w:p w14:paraId="399E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ˎ̥" w:hAnsi="ˎ̥"/>
          <w:color w:val="auto"/>
          <w:sz w:val="24"/>
          <w:szCs w:val="32"/>
          <w:highlight w:val="none"/>
          <w:u w:val="none"/>
        </w:rPr>
      </w:pPr>
      <w:r>
        <w:rPr>
          <w:rFonts w:hint="eastAsia" w:ascii="ˎ̥" w:hAnsi="ˎ̥"/>
          <w:color w:val="auto"/>
          <w:sz w:val="24"/>
          <w:szCs w:val="32"/>
          <w:highlight w:val="none"/>
          <w:u w:val="none"/>
        </w:rPr>
        <w:t>实践课程提交网站：https://dadexs.ytccr.com/#/login，登录账号身份证号码，密码身份证后六位，点击【我的毕业】进入提交</w:t>
      </w:r>
    </w:p>
    <w:p w14:paraId="4ED5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ˎ̥" w:hAnsi="ˎ̥" w:eastAsia="宋体"/>
          <w:color w:val="auto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ˎ̥" w:hAnsi="ˎ̥"/>
          <w:color w:val="auto"/>
          <w:sz w:val="24"/>
          <w:szCs w:val="32"/>
          <w:highlight w:val="none"/>
          <w:u w:val="none"/>
          <w:lang w:val="en-US" w:eastAsia="zh-CN"/>
        </w:rPr>
        <w:t>注意：系统设置好了模板，先在word文档写好内容，格式设置首行缩进2，行间距20磅，字体宋体小四，标题字体是宋体四号加粗，然后再负责内容到系统去提交。</w:t>
      </w:r>
    </w:p>
    <w:p w14:paraId="4CBAF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</w:pPr>
      <w:r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  <w:t>提交纸质资料：</w:t>
      </w:r>
      <w:r>
        <w:rPr>
          <w:rFonts w:hint="eastAsia" w:ascii="ˎ̥" w:hAnsi="ˎ̥"/>
          <w:color w:val="auto"/>
          <w:sz w:val="24"/>
          <w:szCs w:val="32"/>
          <w:highlight w:val="none"/>
          <w:u w:val="none"/>
          <w:lang w:val="en-US" w:eastAsia="zh-CN"/>
        </w:rPr>
        <w:t>学生提交报告会有指导老师评审，注意评审意见，不通过需要按意见修改重新提交，如果</w:t>
      </w:r>
      <w:r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  <w:t>审核通过</w:t>
      </w:r>
      <w:r>
        <w:rPr>
          <w:rFonts w:hint="eastAsia" w:ascii="ˎ̥" w:hAnsi="ˎ̥"/>
          <w:color w:val="auto"/>
          <w:sz w:val="24"/>
          <w:szCs w:val="32"/>
          <w:highlight w:val="none"/>
          <w:u w:val="none"/>
          <w:lang w:val="en-US" w:eastAsia="zh-CN"/>
        </w:rPr>
        <w:t>了</w:t>
      </w:r>
      <w:r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ˎ̥" w:hAnsi="ˎ̥"/>
          <w:color w:val="auto"/>
          <w:sz w:val="24"/>
          <w:szCs w:val="32"/>
          <w:highlight w:val="none"/>
          <w:u w:val="none"/>
          <w:lang w:val="en-US" w:eastAsia="zh-CN"/>
        </w:rPr>
        <w:t>去</w:t>
      </w:r>
      <w:r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  <w:t>系统下载并按照【封面A4纸单面，内容双面打印，回形针夹住，不需要订书机装订】并邮寄到：广州市越秀区越秀南路185号创举3A楼教务处成考教学中心，刘老师，13265947387【不合格需重打】</w:t>
      </w:r>
      <w:r>
        <w:rPr>
          <w:rFonts w:hint="eastAsia" w:ascii="ˎ̥" w:hAnsi="ˎ̥"/>
          <w:color w:val="auto"/>
          <w:sz w:val="24"/>
          <w:szCs w:val="32"/>
          <w:highlight w:val="yellow"/>
          <w:u w:val="none"/>
          <w:lang w:val="en-US" w:eastAsia="zh-CN"/>
        </w:rPr>
        <w:t>【系统没有审核通过不能打印】</w:t>
      </w:r>
    </w:p>
    <w:p w14:paraId="59D9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ˎ̥" w:hAnsi="ˎ̥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ˎ̥" w:hAnsi="ˎ̥"/>
          <w:color w:val="auto"/>
          <w:sz w:val="24"/>
          <w:szCs w:val="32"/>
          <w:highlight w:val="none"/>
          <w:u w:val="none"/>
          <w:lang w:val="en-US" w:eastAsia="zh-CN"/>
        </w:rPr>
        <w:t>⚠学生如需统一打印，可以交费用给我们统一打印，学</w:t>
      </w:r>
      <w:r>
        <w:rPr>
          <w:rFonts w:hint="default" w:ascii="ˎ̥" w:hAnsi="ˎ̥"/>
          <w:color w:val="auto"/>
          <w:sz w:val="24"/>
          <w:szCs w:val="32"/>
          <w:highlight w:val="none"/>
          <w:lang w:val="en-US" w:eastAsia="zh-CN"/>
        </w:rPr>
        <w:t>生无需</w:t>
      </w:r>
      <w:r>
        <w:rPr>
          <w:rFonts w:hint="eastAsia" w:ascii="ˎ̥" w:hAnsi="ˎ̥"/>
          <w:color w:val="auto"/>
          <w:sz w:val="24"/>
          <w:szCs w:val="32"/>
          <w:highlight w:val="none"/>
          <w:lang w:val="en-US" w:eastAsia="zh-CN"/>
        </w:rPr>
        <w:t>再</w:t>
      </w:r>
      <w:r>
        <w:rPr>
          <w:rFonts w:hint="default" w:ascii="ˎ̥" w:hAnsi="ˎ̥"/>
          <w:color w:val="auto"/>
          <w:sz w:val="24"/>
          <w:szCs w:val="32"/>
          <w:highlight w:val="none"/>
          <w:lang w:val="en-US" w:eastAsia="zh-CN"/>
        </w:rPr>
        <w:t>打印邮寄。</w:t>
      </w:r>
      <w:bookmarkStart w:id="0" w:name="_GoBack"/>
      <w:bookmarkEnd w:id="0"/>
    </w:p>
    <w:p w14:paraId="2860A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0B30"/>
    <w:rsid w:val="261177CF"/>
    <w:rsid w:val="4012322E"/>
    <w:rsid w:val="48546085"/>
    <w:rsid w:val="56150B30"/>
    <w:rsid w:val="5F1A12CA"/>
    <w:rsid w:val="686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qFormat/>
    <w:uiPriority w:val="0"/>
    <w:rPr>
      <w:rFonts w:eastAsia="黑体"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525</Characters>
  <Lines>0</Lines>
  <Paragraphs>0</Paragraphs>
  <TotalTime>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2025-04-03T07:33:00Z</dcterms:created>
  <dc:creator>老师喊你交答卷了</dc:creator>
  <cp:lastModifiedBy>老师喊你交答卷了</cp:lastModifiedBy>
  <dcterms:modified xsi:type="dcterms:W3CDTF">2025-09-15T06:15:30Z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8734303FB01D402BB135F4492CA43EF9_11</vt:lpwstr>
  </property>
  <property fmtid="{D5CDD505-2E9C-101B-9397-08002B2CF9AE}" pid="4" name="KSOTemplateDocerSaveRecord">
    <vt:lpwstr>eyJoZGlkIjoiODcxZTM5MzczZDZkNWIzYmVmZDlhMjc4MjdjYThjMzQiLCJ1c2VySWQiOiIxMzM2Mzc4MTc4In0=</vt:lpwstr>
  </property>
</Properties>
</file>